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18B45" w14:textId="3A37D53A" w:rsidR="00711D23" w:rsidRDefault="00822C7B" w:rsidP="00C4554C">
      <w:pPr>
        <w:pStyle w:val="NormaleWeb"/>
        <w:spacing w:before="0" w:beforeAutospacing="0" w:after="0" w:afterAutospacing="0"/>
        <w:ind w:firstLine="284"/>
        <w:rPr>
          <w:rFonts w:ascii="Times" w:hAnsi="Times" w:cs="Calibri"/>
          <w:b/>
          <w:bCs/>
        </w:rPr>
      </w:pPr>
      <w:r w:rsidRPr="00760228">
        <w:rPr>
          <w:rFonts w:ascii="Times" w:hAnsi="Times" w:cs="Calibri"/>
          <w:b/>
          <w:bCs/>
        </w:rPr>
        <w:t>Progetto di ricerca</w:t>
      </w:r>
    </w:p>
    <w:p w14:paraId="61B49BB3" w14:textId="19A6555E" w:rsidR="00760228" w:rsidRPr="00711D23" w:rsidRDefault="00711D23" w:rsidP="00C4554C">
      <w:pPr>
        <w:pStyle w:val="NormaleWeb"/>
        <w:spacing w:before="0" w:beforeAutospacing="0" w:after="0" w:afterAutospacing="0"/>
        <w:ind w:firstLine="284"/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“</w:t>
      </w:r>
      <w:r w:rsidR="00427985">
        <w:rPr>
          <w:rFonts w:ascii="Times" w:hAnsi="Times" w:cs="Calibri"/>
          <w:b/>
          <w:bCs/>
        </w:rPr>
        <w:t>Analisi semantica per la costruzione di m</w:t>
      </w:r>
      <w:r w:rsidR="00C4554C">
        <w:rPr>
          <w:rFonts w:ascii="Times" w:hAnsi="Times" w:cs="Calibri"/>
          <w:b/>
          <w:bCs/>
        </w:rPr>
        <w:t xml:space="preserve">odelli </w:t>
      </w:r>
      <w:r w:rsidR="00760228">
        <w:rPr>
          <w:rFonts w:ascii="Times" w:hAnsi="Times" w:cs="Calibri"/>
          <w:b/>
          <w:bCs/>
        </w:rPr>
        <w:t>computabili del diritto</w:t>
      </w:r>
      <w:r>
        <w:rPr>
          <w:rFonts w:ascii="Times" w:hAnsi="Times" w:cs="Calibri"/>
          <w:b/>
          <w:bCs/>
        </w:rPr>
        <w:t>”</w:t>
      </w:r>
    </w:p>
    <w:p w14:paraId="5540A63C" w14:textId="77777777" w:rsidR="00855B23" w:rsidRPr="00760228" w:rsidRDefault="00855B23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</w:p>
    <w:p w14:paraId="07876542" w14:textId="0B0DC00D" w:rsidR="00760228" w:rsidRDefault="00822C7B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  <w:r w:rsidRPr="00760228">
        <w:rPr>
          <w:rFonts w:ascii="Times" w:hAnsi="Times" w:cs="Calibri"/>
        </w:rPr>
        <w:t xml:space="preserve">Il tema di ricerca </w:t>
      </w:r>
      <w:r w:rsidR="00E627A8" w:rsidRPr="00760228">
        <w:rPr>
          <w:rFonts w:ascii="Times" w:hAnsi="Times" w:cs="Calibri"/>
        </w:rPr>
        <w:t>proposto</w:t>
      </w:r>
      <w:r w:rsidRPr="00760228">
        <w:rPr>
          <w:rFonts w:ascii="Times" w:hAnsi="Times" w:cs="Calibri"/>
        </w:rPr>
        <w:t xml:space="preserve"> è </w:t>
      </w:r>
      <w:r w:rsidR="00E627A8" w:rsidRPr="00760228">
        <w:rPr>
          <w:rFonts w:ascii="Times" w:hAnsi="Times" w:cs="Calibri"/>
        </w:rPr>
        <w:t>costituito d</w:t>
      </w:r>
      <w:r w:rsidRPr="00760228">
        <w:rPr>
          <w:rFonts w:ascii="Times" w:hAnsi="Times" w:cs="Calibri"/>
        </w:rPr>
        <w:t>all</w:t>
      </w:r>
      <w:r w:rsidR="00E627A8" w:rsidRPr="00760228">
        <w:rPr>
          <w:rFonts w:ascii="Times" w:hAnsi="Times" w:cs="Calibri"/>
        </w:rPr>
        <w:t>’</w:t>
      </w:r>
      <w:r w:rsidRPr="00760228">
        <w:rPr>
          <w:rFonts w:ascii="Times" w:hAnsi="Times" w:cs="Calibri"/>
        </w:rPr>
        <w:t xml:space="preserve">analisi </w:t>
      </w:r>
      <w:r w:rsidR="00760228">
        <w:rPr>
          <w:rFonts w:ascii="Times" w:hAnsi="Times" w:cs="Calibri"/>
        </w:rPr>
        <w:t xml:space="preserve">della legislazione e della giurisprudenza nel campo del diritto processuale penale europeo per lo sviluppo di modelli </w:t>
      </w:r>
      <w:r w:rsidRPr="00760228">
        <w:rPr>
          <w:rFonts w:ascii="Times" w:hAnsi="Times" w:cs="Calibri"/>
        </w:rPr>
        <w:t>computabili del diritto</w:t>
      </w:r>
      <w:r w:rsidR="00760228">
        <w:rPr>
          <w:rFonts w:ascii="Times" w:hAnsi="Times" w:cs="Calibri"/>
        </w:rPr>
        <w:t>.</w:t>
      </w:r>
    </w:p>
    <w:p w14:paraId="4AD5CEDB" w14:textId="77777777" w:rsidR="00C4554C" w:rsidRDefault="00760228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  <w:r w:rsidRPr="00760228">
        <w:rPr>
          <w:rFonts w:ascii="Times" w:hAnsi="Times" w:cs="Calibri"/>
        </w:rPr>
        <w:t xml:space="preserve">La tematica </w:t>
      </w:r>
      <w:r>
        <w:rPr>
          <w:rFonts w:ascii="Times" w:hAnsi="Times" w:cs="Calibri"/>
        </w:rPr>
        <w:t xml:space="preserve">di ricerca </w:t>
      </w:r>
      <w:r w:rsidRPr="00760228">
        <w:rPr>
          <w:rFonts w:ascii="Times" w:hAnsi="Times" w:cs="Calibri"/>
        </w:rPr>
        <w:t xml:space="preserve">si inserisce in un </w:t>
      </w:r>
      <w:r>
        <w:rPr>
          <w:rFonts w:ascii="Times" w:hAnsi="Times" w:cs="Calibri"/>
        </w:rPr>
        <w:t>florido</w:t>
      </w:r>
      <w:r w:rsidRPr="00760228">
        <w:rPr>
          <w:rFonts w:ascii="Times" w:hAnsi="Times" w:cs="Calibri"/>
        </w:rPr>
        <w:t xml:space="preserve"> settore di ricerca </w:t>
      </w:r>
      <w:r>
        <w:rPr>
          <w:rFonts w:ascii="Times" w:hAnsi="Times" w:cs="Calibri"/>
        </w:rPr>
        <w:t>interdisciplinare legato</w:t>
      </w:r>
      <w:r w:rsidRPr="00760228">
        <w:rPr>
          <w:rFonts w:ascii="Times" w:hAnsi="Times" w:cs="Calibri"/>
        </w:rPr>
        <w:t xml:space="preserve"> </w:t>
      </w:r>
      <w:r>
        <w:rPr>
          <w:rFonts w:ascii="Times" w:hAnsi="Times" w:cs="Calibri"/>
        </w:rPr>
        <w:t xml:space="preserve">all’utilizzo di tecnologie di intelligenza artificiale </w:t>
      </w:r>
      <w:r w:rsidR="000350EC">
        <w:rPr>
          <w:rFonts w:ascii="Times" w:hAnsi="Times" w:cs="Calibri"/>
        </w:rPr>
        <w:t>al fine di</w:t>
      </w:r>
      <w:r w:rsidRPr="00760228">
        <w:rPr>
          <w:rFonts w:ascii="Times" w:hAnsi="Times" w:cs="Calibri"/>
        </w:rPr>
        <w:t xml:space="preserve"> </w:t>
      </w:r>
      <w:r>
        <w:rPr>
          <w:rFonts w:ascii="Times" w:hAnsi="Times" w:cs="Calibri"/>
        </w:rPr>
        <w:t xml:space="preserve">migliorare la conoscenza e l’accesso </w:t>
      </w:r>
      <w:r w:rsidR="000350EC">
        <w:rPr>
          <w:rFonts w:ascii="Times" w:hAnsi="Times" w:cs="Calibri"/>
        </w:rPr>
        <w:t>degli operatori giuridici e dei</w:t>
      </w:r>
      <w:r>
        <w:rPr>
          <w:rFonts w:ascii="Times" w:hAnsi="Times" w:cs="Calibri"/>
        </w:rPr>
        <w:t xml:space="preserve"> cittadini al diritto. In particolare</w:t>
      </w:r>
      <w:r w:rsidR="00C4554C">
        <w:rPr>
          <w:rFonts w:ascii="Times" w:hAnsi="Times" w:cs="Calibri"/>
        </w:rPr>
        <w:t>, la ricerca</w:t>
      </w:r>
      <w:r>
        <w:rPr>
          <w:rFonts w:ascii="Times" w:hAnsi="Times" w:cs="Calibri"/>
        </w:rPr>
        <w:t xml:space="preserve"> si pone l’obiettivo </w:t>
      </w:r>
      <w:r w:rsidR="000350EC">
        <w:rPr>
          <w:rFonts w:ascii="Times" w:hAnsi="Times" w:cs="Calibri"/>
        </w:rPr>
        <w:t>di sviluppare</w:t>
      </w:r>
      <w:r>
        <w:rPr>
          <w:rFonts w:ascii="Times" w:hAnsi="Times" w:cs="Calibri"/>
        </w:rPr>
        <w:t xml:space="preserve"> </w:t>
      </w:r>
      <w:r w:rsidR="000350EC">
        <w:rPr>
          <w:rFonts w:ascii="Times" w:hAnsi="Times" w:cs="Calibri"/>
        </w:rPr>
        <w:t>tecnologie basate sull</w:t>
      </w:r>
      <w:r w:rsidR="00C4554C">
        <w:rPr>
          <w:rFonts w:ascii="Times" w:hAnsi="Times" w:cs="Calibri"/>
        </w:rPr>
        <w:t>’analisi automatizzata del linguaggio giuridico e sul</w:t>
      </w:r>
      <w:r>
        <w:rPr>
          <w:rFonts w:ascii="Times" w:hAnsi="Times" w:cs="Calibri"/>
        </w:rPr>
        <w:t xml:space="preserve">la creazione di modelli computabili del diritto </w:t>
      </w:r>
      <w:r w:rsidR="000350EC">
        <w:rPr>
          <w:rFonts w:ascii="Times" w:hAnsi="Times" w:cs="Calibri"/>
        </w:rPr>
        <w:t xml:space="preserve">al fine </w:t>
      </w:r>
      <w:r w:rsidR="00E02893">
        <w:rPr>
          <w:rFonts w:ascii="Times" w:hAnsi="Times" w:cs="Calibri"/>
        </w:rPr>
        <w:t xml:space="preserve">di </w:t>
      </w:r>
      <w:r w:rsidR="000350EC">
        <w:rPr>
          <w:rFonts w:ascii="Times" w:hAnsi="Times" w:cs="Calibri"/>
        </w:rPr>
        <w:t xml:space="preserve">facilitare la conoscenza e l’applicazione delle norme </w:t>
      </w:r>
      <w:r w:rsidR="00E02893">
        <w:rPr>
          <w:rFonts w:ascii="Times" w:hAnsi="Times" w:cs="Calibri"/>
        </w:rPr>
        <w:t xml:space="preserve">e dei principi comunitari </w:t>
      </w:r>
      <w:r w:rsidR="000350EC">
        <w:rPr>
          <w:rFonts w:ascii="Times" w:hAnsi="Times" w:cs="Calibri"/>
        </w:rPr>
        <w:t>relativ</w:t>
      </w:r>
      <w:r w:rsidR="00E02893">
        <w:rPr>
          <w:rFonts w:ascii="Times" w:hAnsi="Times" w:cs="Calibri"/>
        </w:rPr>
        <w:t>i ai</w:t>
      </w:r>
      <w:r w:rsidR="000350EC">
        <w:rPr>
          <w:rFonts w:ascii="Times" w:hAnsi="Times" w:cs="Calibri"/>
        </w:rPr>
        <w:t xml:space="preserve"> diritti dei cittadini accusati di reato. </w:t>
      </w:r>
    </w:p>
    <w:p w14:paraId="2C362A78" w14:textId="40990EB3" w:rsidR="00822C7B" w:rsidRPr="00760228" w:rsidRDefault="000350EC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  <w:r>
        <w:rPr>
          <w:rFonts w:ascii="Times" w:hAnsi="Times" w:cs="Calibri"/>
        </w:rPr>
        <w:t>L</w:t>
      </w:r>
      <w:r w:rsidR="00760228">
        <w:rPr>
          <w:rFonts w:ascii="Times" w:hAnsi="Times" w:cs="Calibri"/>
        </w:rPr>
        <w:t>’</w:t>
      </w:r>
      <w:r w:rsidR="00760228" w:rsidRPr="00760228">
        <w:rPr>
          <w:rFonts w:ascii="Times" w:hAnsi="Times" w:cs="Calibri"/>
        </w:rPr>
        <w:t>effettiva tutela di tali diritti in tutta l'UE</w:t>
      </w:r>
      <w:r w:rsidR="00E02893">
        <w:rPr>
          <w:rFonts w:ascii="Times" w:hAnsi="Times" w:cs="Calibri"/>
        </w:rPr>
        <w:t xml:space="preserve"> è</w:t>
      </w:r>
      <w:r>
        <w:rPr>
          <w:rFonts w:ascii="Times" w:hAnsi="Times" w:cs="Calibri"/>
        </w:rPr>
        <w:t xml:space="preserve"> infatti</w:t>
      </w:r>
      <w:r w:rsidR="00760228" w:rsidRPr="00760228">
        <w:rPr>
          <w:rFonts w:ascii="Times" w:hAnsi="Times" w:cs="Calibri"/>
        </w:rPr>
        <w:t xml:space="preserve"> fortemente influenzata dalla </w:t>
      </w:r>
      <w:r w:rsidR="00760228">
        <w:rPr>
          <w:rFonts w:ascii="Times" w:hAnsi="Times" w:cs="Calibri"/>
        </w:rPr>
        <w:t>diversità</w:t>
      </w:r>
      <w:r w:rsidR="00760228" w:rsidRPr="00760228">
        <w:rPr>
          <w:rFonts w:ascii="Times" w:hAnsi="Times" w:cs="Calibri"/>
        </w:rPr>
        <w:t xml:space="preserve"> dei quadri giuridici</w:t>
      </w:r>
      <w:r w:rsidR="00760228">
        <w:rPr>
          <w:rFonts w:ascii="Times" w:hAnsi="Times" w:cs="Calibri"/>
        </w:rPr>
        <w:t xml:space="preserve"> nazionali</w:t>
      </w:r>
      <w:r w:rsidR="00760228" w:rsidRPr="00760228">
        <w:rPr>
          <w:rFonts w:ascii="Times" w:hAnsi="Times" w:cs="Calibri"/>
        </w:rPr>
        <w:t xml:space="preserve">. </w:t>
      </w:r>
      <w:r w:rsidR="00760228">
        <w:rPr>
          <w:rFonts w:ascii="Times" w:hAnsi="Times" w:cs="Calibri"/>
        </w:rPr>
        <w:t>Pertanto, risulta spesso</w:t>
      </w:r>
      <w:r w:rsidR="00760228" w:rsidRPr="00760228">
        <w:rPr>
          <w:rFonts w:ascii="Times" w:hAnsi="Times" w:cs="Calibri"/>
        </w:rPr>
        <w:t xml:space="preserve"> </w:t>
      </w:r>
      <w:r w:rsidR="00760228">
        <w:rPr>
          <w:rFonts w:ascii="Times" w:hAnsi="Times" w:cs="Calibri"/>
        </w:rPr>
        <w:t>dispendioso</w:t>
      </w:r>
      <w:r w:rsidR="00760228" w:rsidRPr="00760228">
        <w:rPr>
          <w:rFonts w:ascii="Times" w:hAnsi="Times" w:cs="Calibri"/>
        </w:rPr>
        <w:t xml:space="preserve"> </w:t>
      </w:r>
      <w:r w:rsidR="00760228">
        <w:rPr>
          <w:rFonts w:ascii="Times" w:hAnsi="Times" w:cs="Calibri"/>
        </w:rPr>
        <w:t xml:space="preserve">per gli operatori giuridici </w:t>
      </w:r>
      <w:r w:rsidR="00760228" w:rsidRPr="00760228">
        <w:rPr>
          <w:rFonts w:ascii="Times" w:hAnsi="Times" w:cs="Calibri"/>
        </w:rPr>
        <w:t xml:space="preserve">individuare quale legislazione e quindi quali diritti processuali </w:t>
      </w:r>
      <w:r w:rsidR="00760228">
        <w:rPr>
          <w:rFonts w:ascii="Times" w:hAnsi="Times" w:cs="Calibri"/>
        </w:rPr>
        <w:t>siano</w:t>
      </w:r>
      <w:r w:rsidR="00760228" w:rsidRPr="00760228">
        <w:rPr>
          <w:rFonts w:ascii="Times" w:hAnsi="Times" w:cs="Calibri"/>
        </w:rPr>
        <w:t xml:space="preserve"> applicabili alle persone accusate o sospettate di un reato in casi specifici, sia a causa delle barriere linguistiche</w:t>
      </w:r>
      <w:r w:rsidR="00760228">
        <w:rPr>
          <w:rFonts w:ascii="Times" w:hAnsi="Times" w:cs="Calibri"/>
        </w:rPr>
        <w:t xml:space="preserve">, sia </w:t>
      </w:r>
      <w:r w:rsidR="00760228" w:rsidRPr="00760228">
        <w:rPr>
          <w:rFonts w:ascii="Times" w:hAnsi="Times" w:cs="Calibri"/>
        </w:rPr>
        <w:t xml:space="preserve">delle peculiarità dei diversi sistemi giuridici nazionali, mancando una formalizzazione chiara e logica dei contenuti legislativi. </w:t>
      </w:r>
      <w:r w:rsidR="00760228">
        <w:rPr>
          <w:rFonts w:ascii="Times" w:hAnsi="Times" w:cs="Calibri"/>
        </w:rPr>
        <w:t>Tale frammentazione pone ostacoli all’applicazione delle legislazioni</w:t>
      </w:r>
      <w:r>
        <w:rPr>
          <w:rFonts w:ascii="Times" w:hAnsi="Times" w:cs="Calibri"/>
        </w:rPr>
        <w:t xml:space="preserve"> e all’effettiva realizzazione di uno spazio europeo di giustizia capace di garantire il rispetto </w:t>
      </w:r>
      <w:r w:rsidR="00E02893">
        <w:rPr>
          <w:rFonts w:ascii="Times" w:hAnsi="Times" w:cs="Calibri"/>
        </w:rPr>
        <w:t>d</w:t>
      </w:r>
      <w:r w:rsidR="00760228">
        <w:rPr>
          <w:rFonts w:ascii="Times" w:hAnsi="Times" w:cs="Calibri"/>
        </w:rPr>
        <w:t>i</w:t>
      </w:r>
      <w:r w:rsidR="0028454A" w:rsidRPr="00760228">
        <w:rPr>
          <w:rFonts w:ascii="Times" w:hAnsi="Times" w:cs="Calibri"/>
        </w:rPr>
        <w:t xml:space="preserve"> diritti e principi fondamentali comuni</w:t>
      </w:r>
      <w:r w:rsidR="00760228">
        <w:rPr>
          <w:rFonts w:ascii="Times" w:hAnsi="Times" w:cs="Calibri"/>
        </w:rPr>
        <w:t xml:space="preserve"> agli Stati membri, </w:t>
      </w:r>
      <w:r w:rsidR="0028454A" w:rsidRPr="00760228">
        <w:rPr>
          <w:rFonts w:ascii="Times" w:hAnsi="Times" w:cs="Calibri"/>
        </w:rPr>
        <w:t xml:space="preserve">quali </w:t>
      </w:r>
      <w:r w:rsidR="00822C7B" w:rsidRPr="00760228">
        <w:rPr>
          <w:rFonts w:ascii="Times" w:hAnsi="Times" w:cs="Calibri"/>
        </w:rPr>
        <w:t xml:space="preserve">la non discriminazione, la </w:t>
      </w:r>
      <w:r w:rsidR="00760228">
        <w:rPr>
          <w:rFonts w:ascii="Times" w:hAnsi="Times" w:cs="Calibri"/>
        </w:rPr>
        <w:t>parità</w:t>
      </w:r>
      <w:r w:rsidR="00822C7B" w:rsidRPr="00760228">
        <w:rPr>
          <w:rFonts w:ascii="Times" w:hAnsi="Times" w:cs="Calibri"/>
        </w:rPr>
        <w:t xml:space="preserve"> di genere, l'accesso effettivo alla giustizia per tutti, lo stato di diritto e un sistema giudiziario indipendente ben funzionante. </w:t>
      </w:r>
    </w:p>
    <w:p w14:paraId="35081782" w14:textId="2C7D7750" w:rsidR="00822C7B" w:rsidRPr="00760228" w:rsidRDefault="007B47C0" w:rsidP="00427985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  <w:r w:rsidRPr="00760228">
        <w:rPr>
          <w:rFonts w:ascii="Times" w:hAnsi="Times" w:cs="Calibri"/>
        </w:rPr>
        <w:t>La ricerca</w:t>
      </w:r>
      <w:r w:rsidR="00760228">
        <w:rPr>
          <w:rFonts w:ascii="Times" w:hAnsi="Times" w:cs="Calibri"/>
        </w:rPr>
        <w:t xml:space="preserve"> proposta</w:t>
      </w:r>
      <w:r w:rsidRPr="00760228">
        <w:rPr>
          <w:rFonts w:ascii="Times" w:hAnsi="Times" w:cs="Calibri"/>
        </w:rPr>
        <w:t xml:space="preserve"> si </w:t>
      </w:r>
      <w:r w:rsidR="00760228" w:rsidRPr="00760228">
        <w:rPr>
          <w:rFonts w:ascii="Times" w:hAnsi="Times" w:cs="Calibri"/>
        </w:rPr>
        <w:t>svolgerà</w:t>
      </w:r>
      <w:r w:rsidRPr="00760228">
        <w:rPr>
          <w:rFonts w:ascii="Times" w:hAnsi="Times" w:cs="Calibri"/>
        </w:rPr>
        <w:t xml:space="preserve"> nell’ambito delle </w:t>
      </w:r>
      <w:r w:rsidR="00760228" w:rsidRPr="00760228">
        <w:rPr>
          <w:rFonts w:ascii="Times" w:hAnsi="Times" w:cs="Calibri"/>
        </w:rPr>
        <w:t>attività</w:t>
      </w:r>
      <w:r w:rsidRPr="00760228">
        <w:rPr>
          <w:rFonts w:ascii="Times" w:hAnsi="Times" w:cs="Calibri"/>
        </w:rPr>
        <w:t xml:space="preserve"> del progetto </w:t>
      </w:r>
      <w:proofErr w:type="spellStart"/>
      <w:r w:rsidRPr="00760228">
        <w:rPr>
          <w:rFonts w:ascii="Times" w:hAnsi="Times" w:cs="Calibri"/>
        </w:rPr>
        <w:t>CrossJustice</w:t>
      </w:r>
      <w:proofErr w:type="spellEnd"/>
      <w:r w:rsidRPr="00760228">
        <w:rPr>
          <w:rFonts w:ascii="Times" w:hAnsi="Times" w:cs="Calibri"/>
        </w:rPr>
        <w:t xml:space="preserve"> (</w:t>
      </w:r>
      <w:proofErr w:type="spellStart"/>
      <w:r w:rsidRPr="00760228">
        <w:rPr>
          <w:rFonts w:ascii="Times" w:hAnsi="Times" w:cs="Calibri"/>
        </w:rPr>
        <w:t>Justice</w:t>
      </w:r>
      <w:proofErr w:type="spellEnd"/>
      <w:r w:rsidRPr="00760228">
        <w:rPr>
          <w:rFonts w:ascii="Times" w:hAnsi="Times" w:cs="Calibri"/>
        </w:rPr>
        <w:t xml:space="preserve"> Action Grant </w:t>
      </w:r>
      <w:proofErr w:type="spellStart"/>
      <w:r w:rsidR="00760228">
        <w:rPr>
          <w:rFonts w:ascii="Times" w:hAnsi="Times" w:cs="Calibri"/>
        </w:rPr>
        <w:t>Number</w:t>
      </w:r>
      <w:proofErr w:type="spellEnd"/>
      <w:r w:rsidRPr="00760228">
        <w:rPr>
          <w:rFonts w:ascii="Times" w:hAnsi="Times" w:cs="Calibri"/>
        </w:rPr>
        <w:t xml:space="preserve"> 847346), che ha ad oggetto la creazione di una piattaforma online di informazione e assistenza legale relativa ai diritti delle persone accusate di reato ne</w:t>
      </w:r>
      <w:r w:rsidR="00760228">
        <w:rPr>
          <w:rFonts w:ascii="Times" w:hAnsi="Times" w:cs="Calibri"/>
        </w:rPr>
        <w:t>gli stati membri dell’UE</w:t>
      </w:r>
      <w:r w:rsidRPr="00760228">
        <w:rPr>
          <w:rFonts w:ascii="Times" w:hAnsi="Times" w:cs="Calibri"/>
        </w:rPr>
        <w:t xml:space="preserve">, </w:t>
      </w:r>
      <w:r w:rsidR="00760228">
        <w:rPr>
          <w:rFonts w:ascii="Times" w:hAnsi="Times" w:cs="Calibri"/>
        </w:rPr>
        <w:t>attraverso l’utilizzazione di</w:t>
      </w:r>
      <w:r w:rsidRPr="00760228">
        <w:rPr>
          <w:rFonts w:ascii="Times" w:hAnsi="Times" w:cs="Calibri"/>
        </w:rPr>
        <w:t xml:space="preserve"> </w:t>
      </w:r>
      <w:r w:rsidR="00760228">
        <w:rPr>
          <w:rFonts w:ascii="Times" w:hAnsi="Times" w:cs="Calibri"/>
        </w:rPr>
        <w:t>modelli</w:t>
      </w:r>
      <w:r w:rsidRPr="00760228">
        <w:rPr>
          <w:rFonts w:ascii="Times" w:hAnsi="Times" w:cs="Calibri"/>
        </w:rPr>
        <w:t xml:space="preserve"> di </w:t>
      </w:r>
      <w:r w:rsidR="00760228">
        <w:rPr>
          <w:rFonts w:ascii="Times" w:hAnsi="Times" w:cs="Calibri"/>
        </w:rPr>
        <w:t>computabili</w:t>
      </w:r>
      <w:r w:rsidRPr="00760228">
        <w:rPr>
          <w:rFonts w:ascii="Times" w:hAnsi="Times" w:cs="Calibri"/>
        </w:rPr>
        <w:t xml:space="preserve"> della conoscenza giuridica. </w:t>
      </w:r>
      <w:r w:rsidR="00822C7B" w:rsidRPr="00760228">
        <w:rPr>
          <w:rFonts w:ascii="Times" w:hAnsi="Times" w:cs="Calibri"/>
        </w:rPr>
        <w:t xml:space="preserve">In questo contesto, </w:t>
      </w:r>
      <w:r w:rsidR="006E3212" w:rsidRPr="00A70D9D">
        <w:rPr>
          <w:rFonts w:ascii="Times" w:hAnsi="Times" w:cs="Calibri"/>
        </w:rPr>
        <w:t>la</w:t>
      </w:r>
      <w:r w:rsidR="00822C7B" w:rsidRPr="00A70D9D">
        <w:rPr>
          <w:rFonts w:ascii="Times" w:hAnsi="Times" w:cs="Calibri"/>
        </w:rPr>
        <w:t xml:space="preserve"> ricerca</w:t>
      </w:r>
      <w:r w:rsidR="00427985">
        <w:rPr>
          <w:rFonts w:ascii="Times" w:hAnsi="Times" w:cs="Calibri"/>
        </w:rPr>
        <w:t xml:space="preserve"> si propone di sviluppare</w:t>
      </w:r>
      <w:r w:rsidR="009C53E3">
        <w:rPr>
          <w:rFonts w:ascii="Times" w:hAnsi="Times" w:cs="Calibri"/>
        </w:rPr>
        <w:t xml:space="preserve">, attraverso strumenti di Natural Language Processing (NLP) e di data </w:t>
      </w:r>
      <w:proofErr w:type="spellStart"/>
      <w:r w:rsidR="009C53E3">
        <w:rPr>
          <w:rFonts w:ascii="Times" w:hAnsi="Times" w:cs="Calibri"/>
        </w:rPr>
        <w:t>analytics</w:t>
      </w:r>
      <w:proofErr w:type="spellEnd"/>
      <w:r w:rsidR="009C53E3">
        <w:rPr>
          <w:rFonts w:ascii="Times" w:hAnsi="Times" w:cs="Calibri"/>
        </w:rPr>
        <w:t>,</w:t>
      </w:r>
      <w:r w:rsidR="00427985">
        <w:rPr>
          <w:rFonts w:ascii="Times" w:hAnsi="Times" w:cs="Calibri"/>
        </w:rPr>
        <w:t xml:space="preserve"> un sistema automatizzato di analisi semantica delle direttive europee, delle diverse legislazioni di implementazione e della casistica giurisprudenziale rilevante, che forniscano supporto a</w:t>
      </w:r>
      <w:r w:rsidR="00760228" w:rsidRPr="00A70D9D">
        <w:rPr>
          <w:rFonts w:ascii="Times" w:hAnsi="Times" w:cs="Calibri"/>
        </w:rPr>
        <w:t xml:space="preserve">lla piattaforma </w:t>
      </w:r>
      <w:proofErr w:type="spellStart"/>
      <w:r w:rsidR="00760228" w:rsidRPr="00A70D9D">
        <w:rPr>
          <w:rFonts w:ascii="Times" w:hAnsi="Times" w:cs="Calibri"/>
        </w:rPr>
        <w:t>CrossJustice</w:t>
      </w:r>
      <w:proofErr w:type="spellEnd"/>
      <w:r w:rsidR="00760228" w:rsidRPr="00A70D9D">
        <w:rPr>
          <w:rFonts w:ascii="Times" w:hAnsi="Times" w:cs="Calibri"/>
        </w:rPr>
        <w:t>. Il progetto si pone l’obietti</w:t>
      </w:r>
      <w:r w:rsidR="00760228">
        <w:rPr>
          <w:rFonts w:ascii="Times" w:hAnsi="Times" w:cs="Calibri"/>
        </w:rPr>
        <w:t>vo di</w:t>
      </w:r>
      <w:r w:rsidR="00822C7B" w:rsidRPr="00760228">
        <w:rPr>
          <w:rFonts w:ascii="Times" w:hAnsi="Times" w:cs="Calibri"/>
        </w:rPr>
        <w:t xml:space="preserve"> ottenere una </w:t>
      </w:r>
      <w:r w:rsidR="00760228">
        <w:rPr>
          <w:rFonts w:ascii="Times" w:hAnsi="Times" w:cs="Calibri"/>
        </w:rPr>
        <w:t>più</w:t>
      </w:r>
      <w:r w:rsidR="00822C7B" w:rsidRPr="00760228">
        <w:rPr>
          <w:rFonts w:ascii="Times" w:hAnsi="Times" w:cs="Calibri"/>
        </w:rPr>
        <w:t xml:space="preserve"> profonda comprensione de</w:t>
      </w:r>
      <w:r w:rsidR="00760228">
        <w:rPr>
          <w:rFonts w:ascii="Times" w:hAnsi="Times" w:cs="Calibri"/>
        </w:rPr>
        <w:t>i concetti e delle regole giuridiche nell’ambito processuale penalistico</w:t>
      </w:r>
      <w:r w:rsidR="00822C7B" w:rsidRPr="00760228">
        <w:rPr>
          <w:rFonts w:ascii="Times" w:hAnsi="Times" w:cs="Calibri"/>
        </w:rPr>
        <w:t xml:space="preserve">, delle </w:t>
      </w:r>
      <w:r w:rsidR="00760228">
        <w:rPr>
          <w:rFonts w:ascii="Times" w:hAnsi="Times" w:cs="Calibri"/>
        </w:rPr>
        <w:t>differenze e delle similitudini</w:t>
      </w:r>
      <w:r w:rsidR="00427985">
        <w:rPr>
          <w:rFonts w:ascii="Times" w:hAnsi="Times" w:cs="Calibri"/>
        </w:rPr>
        <w:t xml:space="preserve"> – a livello sia giuridico che linguistico -</w:t>
      </w:r>
      <w:r w:rsidR="00760228">
        <w:rPr>
          <w:rFonts w:ascii="Times" w:hAnsi="Times" w:cs="Calibri"/>
        </w:rPr>
        <w:t xml:space="preserve"> tra le legislazioni nazionali analizzate, delle lacune</w:t>
      </w:r>
      <w:r w:rsidR="00822C7B" w:rsidRPr="00760228">
        <w:rPr>
          <w:rFonts w:ascii="Times" w:hAnsi="Times" w:cs="Calibri"/>
        </w:rPr>
        <w:t xml:space="preserve"> e delle incoerenze, </w:t>
      </w:r>
      <w:r w:rsidR="00760228">
        <w:rPr>
          <w:rFonts w:ascii="Times" w:hAnsi="Times" w:cs="Calibri"/>
        </w:rPr>
        <w:t xml:space="preserve">al fine di costruire una base di regole corretta, onnicomprensiva, e logicamente robusta. </w:t>
      </w:r>
      <w:r w:rsidR="00640382">
        <w:rPr>
          <w:rFonts w:ascii="Times" w:hAnsi="Times" w:cs="Calibri"/>
        </w:rPr>
        <w:t>Da ultimo, i metodi sviluppati e i risultati ottenuti nella ricerca saranno utilizzati come base per l’analisi semantica nel progetto Adele</w:t>
      </w:r>
      <w:r w:rsidR="00640382" w:rsidRPr="00640382">
        <w:rPr>
          <w:rFonts w:ascii="Times" w:hAnsi="Times" w:cs="Calibri"/>
        </w:rPr>
        <w:t xml:space="preserve"> </w:t>
      </w:r>
      <w:r w:rsidR="00640382">
        <w:rPr>
          <w:rFonts w:ascii="Times" w:hAnsi="Times" w:cs="Calibri"/>
        </w:rPr>
        <w:t>(</w:t>
      </w:r>
      <w:proofErr w:type="spellStart"/>
      <w:r w:rsidR="00640382" w:rsidRPr="00760228">
        <w:rPr>
          <w:rFonts w:ascii="Times" w:hAnsi="Times" w:cs="Calibri"/>
        </w:rPr>
        <w:t>Justice</w:t>
      </w:r>
      <w:proofErr w:type="spellEnd"/>
      <w:r w:rsidR="00640382" w:rsidRPr="00760228">
        <w:rPr>
          <w:rFonts w:ascii="Times" w:hAnsi="Times" w:cs="Calibri"/>
        </w:rPr>
        <w:t xml:space="preserve"> Action Grant </w:t>
      </w:r>
      <w:proofErr w:type="spellStart"/>
      <w:r w:rsidR="00640382">
        <w:rPr>
          <w:rFonts w:ascii="Times" w:hAnsi="Times" w:cs="Calibri"/>
        </w:rPr>
        <w:t>Number</w:t>
      </w:r>
      <w:proofErr w:type="spellEnd"/>
      <w:r w:rsidR="00640382">
        <w:rPr>
          <w:rFonts w:ascii="Times" w:hAnsi="Times" w:cs="Calibri"/>
        </w:rPr>
        <w:t xml:space="preserve"> 101007420), volto all’elaborazione di una piattaforma di giustizia predittiva nel diritto tributario europeo.</w:t>
      </w:r>
    </w:p>
    <w:p w14:paraId="07934FEC" w14:textId="49031BB6" w:rsidR="006E3B77" w:rsidRDefault="006E3B77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/>
        </w:rPr>
      </w:pPr>
    </w:p>
    <w:p w14:paraId="174B03DD" w14:textId="77777777" w:rsidR="009C53E3" w:rsidRPr="00760228" w:rsidRDefault="009C53E3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/>
        </w:rPr>
      </w:pPr>
    </w:p>
    <w:p w14:paraId="396DB8F9" w14:textId="3FE680EE" w:rsidR="00822C7B" w:rsidRPr="00760228" w:rsidRDefault="00822C7B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/>
        </w:rPr>
      </w:pPr>
      <w:r w:rsidRPr="00760228">
        <w:rPr>
          <w:rFonts w:ascii="Times" w:hAnsi="Times" w:cs="Calibri"/>
          <w:b/>
          <w:bCs/>
        </w:rPr>
        <w:t xml:space="preserve">Piano di </w:t>
      </w:r>
      <w:r w:rsidR="00760228">
        <w:rPr>
          <w:rFonts w:ascii="Times" w:hAnsi="Times" w:cs="Calibri"/>
          <w:b/>
          <w:bCs/>
        </w:rPr>
        <w:t>attività</w:t>
      </w:r>
    </w:p>
    <w:p w14:paraId="415DF0B0" w14:textId="77777777" w:rsidR="00855B23" w:rsidRPr="00760228" w:rsidRDefault="00855B23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</w:p>
    <w:p w14:paraId="4BE76DAC" w14:textId="2204C2FD" w:rsidR="00822C7B" w:rsidRPr="00760228" w:rsidRDefault="00822C7B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  <w:r w:rsidRPr="00760228">
        <w:rPr>
          <w:rFonts w:ascii="Times" w:hAnsi="Times" w:cs="Calibri"/>
        </w:rPr>
        <w:t xml:space="preserve">Le </w:t>
      </w:r>
      <w:r w:rsidR="00760228">
        <w:rPr>
          <w:rFonts w:ascii="Times" w:hAnsi="Times" w:cs="Calibri"/>
        </w:rPr>
        <w:t>attività</w:t>
      </w:r>
      <w:r w:rsidRPr="00760228">
        <w:rPr>
          <w:rFonts w:ascii="Times" w:hAnsi="Times" w:cs="Calibri"/>
        </w:rPr>
        <w:t xml:space="preserve"> di ricerca, organizzate in coerenza con gli obiettivi </w:t>
      </w:r>
      <w:r w:rsidR="006E3212" w:rsidRPr="00760228">
        <w:rPr>
          <w:rFonts w:ascii="Times" w:hAnsi="Times" w:cs="Calibri"/>
        </w:rPr>
        <w:t>del progetto</w:t>
      </w:r>
      <w:r w:rsidRPr="00760228">
        <w:rPr>
          <w:rFonts w:ascii="Times" w:hAnsi="Times" w:cs="Calibri"/>
        </w:rPr>
        <w:t xml:space="preserve"> </w:t>
      </w:r>
      <w:proofErr w:type="spellStart"/>
      <w:r w:rsidRPr="00760228">
        <w:rPr>
          <w:rFonts w:ascii="Times" w:hAnsi="Times" w:cs="Calibri"/>
        </w:rPr>
        <w:t>CrossJustice</w:t>
      </w:r>
      <w:proofErr w:type="spellEnd"/>
      <w:r w:rsidRPr="00760228">
        <w:rPr>
          <w:rFonts w:ascii="Times" w:hAnsi="Times" w:cs="Calibri"/>
        </w:rPr>
        <w:t xml:space="preserve">, avranno i seguenti obiettivi: (1) </w:t>
      </w:r>
      <w:r w:rsidR="00760228">
        <w:rPr>
          <w:rFonts w:ascii="Times" w:hAnsi="Times" w:cs="Calibri"/>
        </w:rPr>
        <w:t xml:space="preserve">l’analisi </w:t>
      </w:r>
      <w:r w:rsidR="00692D99">
        <w:rPr>
          <w:rFonts w:ascii="Times" w:hAnsi="Times" w:cs="Calibri"/>
        </w:rPr>
        <w:t xml:space="preserve">semantica degli elementi essenziali </w:t>
      </w:r>
      <w:r w:rsidR="00760228">
        <w:rPr>
          <w:rFonts w:ascii="Times" w:hAnsi="Times" w:cs="Calibri"/>
        </w:rPr>
        <w:t>della legislazione e della giurisprudenza dell’UE e degli Stati membri</w:t>
      </w:r>
      <w:r w:rsidR="00E02893">
        <w:rPr>
          <w:rFonts w:ascii="Times" w:hAnsi="Times" w:cs="Calibri"/>
        </w:rPr>
        <w:t>,</w:t>
      </w:r>
      <w:r w:rsidR="00760228">
        <w:rPr>
          <w:rFonts w:ascii="Times" w:hAnsi="Times" w:cs="Calibri"/>
        </w:rPr>
        <w:t xml:space="preserve"> così come raccolta nei modelli predefiniti nelle precedenti fasi del progetto;</w:t>
      </w:r>
      <w:r w:rsidR="00034AF2" w:rsidRPr="00760228">
        <w:rPr>
          <w:rFonts w:ascii="Times" w:hAnsi="Times" w:cs="Calibri"/>
        </w:rPr>
        <w:t xml:space="preserve"> (</w:t>
      </w:r>
      <w:r w:rsidR="00692D99">
        <w:rPr>
          <w:rFonts w:ascii="Times" w:hAnsi="Times" w:cs="Calibri"/>
        </w:rPr>
        <w:t>2</w:t>
      </w:r>
      <w:r w:rsidR="00034AF2" w:rsidRPr="00760228">
        <w:rPr>
          <w:rFonts w:ascii="Times" w:hAnsi="Times" w:cs="Calibri"/>
        </w:rPr>
        <w:t>)</w:t>
      </w:r>
      <w:r w:rsidR="00760228">
        <w:rPr>
          <w:rFonts w:ascii="Times" w:hAnsi="Times" w:cs="Calibri"/>
        </w:rPr>
        <w:t xml:space="preserve"> il</w:t>
      </w:r>
      <w:r w:rsidR="00034AF2" w:rsidRPr="00760228">
        <w:rPr>
          <w:rFonts w:ascii="Times" w:hAnsi="Times" w:cs="Calibri"/>
        </w:rPr>
        <w:t xml:space="preserve"> supporto all’organizzazione delle attività di </w:t>
      </w:r>
      <w:proofErr w:type="spellStart"/>
      <w:r w:rsidR="00760228" w:rsidRPr="00760228">
        <w:rPr>
          <w:rFonts w:ascii="Times" w:hAnsi="Times" w:cs="Calibri"/>
          <w:i/>
          <w:iCs/>
        </w:rPr>
        <w:t>testing</w:t>
      </w:r>
      <w:proofErr w:type="spellEnd"/>
      <w:r w:rsidR="00034AF2" w:rsidRPr="00760228">
        <w:rPr>
          <w:rFonts w:ascii="Times" w:hAnsi="Times" w:cs="Calibri"/>
        </w:rPr>
        <w:t xml:space="preserve"> </w:t>
      </w:r>
      <w:r w:rsidR="00760228">
        <w:rPr>
          <w:rFonts w:ascii="Times" w:hAnsi="Times" w:cs="Calibri"/>
        </w:rPr>
        <w:t xml:space="preserve">e validazione </w:t>
      </w:r>
      <w:r w:rsidR="00034AF2" w:rsidRPr="00760228">
        <w:rPr>
          <w:rFonts w:ascii="Times" w:hAnsi="Times" w:cs="Calibri"/>
        </w:rPr>
        <w:t xml:space="preserve">della piattaforma </w:t>
      </w:r>
      <w:proofErr w:type="spellStart"/>
      <w:r w:rsidR="00034AF2" w:rsidRPr="00760228">
        <w:rPr>
          <w:rFonts w:ascii="Times" w:hAnsi="Times" w:cs="Calibri"/>
        </w:rPr>
        <w:t>Cross</w:t>
      </w:r>
      <w:r w:rsidR="00760228">
        <w:rPr>
          <w:rFonts w:ascii="Times" w:hAnsi="Times" w:cs="Calibri"/>
        </w:rPr>
        <w:t>J</w:t>
      </w:r>
      <w:r w:rsidR="00034AF2" w:rsidRPr="00760228">
        <w:rPr>
          <w:rFonts w:ascii="Times" w:hAnsi="Times" w:cs="Calibri"/>
        </w:rPr>
        <w:t>ustice</w:t>
      </w:r>
      <w:proofErr w:type="spellEnd"/>
      <w:r w:rsidR="00034AF2" w:rsidRPr="00760228">
        <w:rPr>
          <w:rFonts w:ascii="Times" w:hAnsi="Times" w:cs="Calibri"/>
        </w:rPr>
        <w:t>.</w:t>
      </w:r>
      <w:r w:rsidRPr="00760228">
        <w:rPr>
          <w:rFonts w:ascii="Times" w:hAnsi="Times" w:cs="Calibri"/>
        </w:rPr>
        <w:t xml:space="preserve"> La ricerca si </w:t>
      </w:r>
      <w:r w:rsidR="00760228">
        <w:rPr>
          <w:rFonts w:ascii="Times" w:hAnsi="Times" w:cs="Calibri"/>
        </w:rPr>
        <w:t xml:space="preserve">svolgerà </w:t>
      </w:r>
      <w:r w:rsidRPr="00760228">
        <w:rPr>
          <w:rFonts w:ascii="Times" w:hAnsi="Times" w:cs="Calibri"/>
        </w:rPr>
        <w:t>nelle seguenti due fasi, della durata di sei mesi ciascuna</w:t>
      </w:r>
      <w:r w:rsidR="00855B23" w:rsidRPr="00760228">
        <w:rPr>
          <w:rFonts w:ascii="Times" w:hAnsi="Times" w:cs="Calibri"/>
        </w:rPr>
        <w:t>.</w:t>
      </w:r>
    </w:p>
    <w:p w14:paraId="0E6A6845" w14:textId="232EE2E1" w:rsidR="00000C86" w:rsidRPr="00760228" w:rsidRDefault="00000C86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</w:p>
    <w:p w14:paraId="7C65076E" w14:textId="77777777" w:rsidR="00822C7B" w:rsidRPr="00760228" w:rsidRDefault="00822C7B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/>
        </w:rPr>
      </w:pPr>
      <w:r w:rsidRPr="00760228">
        <w:rPr>
          <w:rFonts w:ascii="Times" w:hAnsi="Times" w:cs="Calibri"/>
          <w:i/>
          <w:iCs/>
        </w:rPr>
        <w:t xml:space="preserve">Prima fase: Mese 1 – Mese 6 </w:t>
      </w:r>
    </w:p>
    <w:p w14:paraId="4ADB0F08" w14:textId="77777777" w:rsidR="00855B23" w:rsidRPr="00760228" w:rsidRDefault="00855B23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</w:p>
    <w:p w14:paraId="68B959C3" w14:textId="2745F54F" w:rsidR="00760228" w:rsidRPr="00760228" w:rsidRDefault="00946375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  <w:r w:rsidRPr="00760228">
        <w:rPr>
          <w:rFonts w:ascii="Times" w:hAnsi="Times" w:cs="Calibri"/>
        </w:rPr>
        <w:t>La prima fase della ricerca si concentrerà</w:t>
      </w:r>
      <w:r w:rsidR="00760228">
        <w:rPr>
          <w:rFonts w:ascii="Times" w:hAnsi="Times" w:cs="Calibri"/>
        </w:rPr>
        <w:t xml:space="preserve"> </w:t>
      </w:r>
      <w:r w:rsidRPr="00760228">
        <w:rPr>
          <w:rFonts w:ascii="Times" w:hAnsi="Times" w:cs="Calibri"/>
        </w:rPr>
        <w:t>sull</w:t>
      </w:r>
      <w:r w:rsidR="00760228">
        <w:rPr>
          <w:rFonts w:ascii="Times" w:hAnsi="Times" w:cs="Calibri"/>
        </w:rPr>
        <w:t>’analisi</w:t>
      </w:r>
      <w:r w:rsidR="00692D99">
        <w:rPr>
          <w:rFonts w:ascii="Times" w:hAnsi="Times" w:cs="Calibri"/>
        </w:rPr>
        <w:t xml:space="preserve"> semantica</w:t>
      </w:r>
      <w:r w:rsidR="00760228">
        <w:rPr>
          <w:rFonts w:ascii="Times" w:hAnsi="Times" w:cs="Calibri"/>
        </w:rPr>
        <w:t xml:space="preserve"> </w:t>
      </w:r>
      <w:r w:rsidR="00760228" w:rsidRPr="00760228">
        <w:rPr>
          <w:rFonts w:ascii="Times" w:hAnsi="Times" w:cs="Calibri"/>
        </w:rPr>
        <w:t>della legislazione</w:t>
      </w:r>
      <w:r w:rsidR="00760228">
        <w:rPr>
          <w:rFonts w:ascii="Times" w:hAnsi="Times" w:cs="Calibri"/>
        </w:rPr>
        <w:t xml:space="preserve"> e della giurisprudenza dell’UE e dei paesi membri </w:t>
      </w:r>
      <w:r w:rsidR="00692D99">
        <w:rPr>
          <w:rFonts w:ascii="Times" w:hAnsi="Times" w:cs="Calibri"/>
        </w:rPr>
        <w:t xml:space="preserve">già reperite nell’ambito del progetto, </w:t>
      </w:r>
      <w:r w:rsidR="00760228">
        <w:rPr>
          <w:rFonts w:ascii="Times" w:hAnsi="Times" w:cs="Calibri"/>
        </w:rPr>
        <w:t xml:space="preserve">a sostegno dell’elaborazione del sistema di regole per la piattaforma </w:t>
      </w:r>
      <w:proofErr w:type="spellStart"/>
      <w:r w:rsidR="00760228">
        <w:rPr>
          <w:rFonts w:ascii="Times" w:hAnsi="Times" w:cs="Calibri"/>
        </w:rPr>
        <w:t>CrossJustice</w:t>
      </w:r>
      <w:proofErr w:type="spellEnd"/>
      <w:r w:rsidR="00760228">
        <w:rPr>
          <w:rFonts w:ascii="Times" w:hAnsi="Times" w:cs="Calibri"/>
        </w:rPr>
        <w:t xml:space="preserve">. </w:t>
      </w:r>
      <w:r w:rsidR="009C53E3">
        <w:rPr>
          <w:rFonts w:ascii="Times" w:hAnsi="Times" w:cs="Calibri"/>
        </w:rPr>
        <w:t>La ricerca</w:t>
      </w:r>
      <w:r w:rsidR="00692D99">
        <w:rPr>
          <w:rFonts w:ascii="Times" w:hAnsi="Times" w:cs="Calibri"/>
        </w:rPr>
        <w:t xml:space="preserve"> </w:t>
      </w:r>
      <w:r w:rsidR="009C53E3">
        <w:rPr>
          <w:rFonts w:ascii="Times" w:hAnsi="Times" w:cs="Calibri"/>
        </w:rPr>
        <w:t xml:space="preserve">consisterà </w:t>
      </w:r>
      <w:r w:rsidR="009C53E3">
        <w:rPr>
          <w:rFonts w:ascii="Times" w:hAnsi="Times" w:cs="Calibri"/>
        </w:rPr>
        <w:lastRenderedPageBreak/>
        <w:t>nell’elaborazione di modelli automatici</w:t>
      </w:r>
      <w:r w:rsidR="00692D99">
        <w:rPr>
          <w:rFonts w:ascii="Times" w:hAnsi="Times" w:cs="Calibri"/>
        </w:rPr>
        <w:t xml:space="preserve"> </w:t>
      </w:r>
      <w:r w:rsidR="009C53E3">
        <w:rPr>
          <w:rFonts w:ascii="Times" w:hAnsi="Times" w:cs="Calibri"/>
        </w:rPr>
        <w:t>di analisi</w:t>
      </w:r>
      <w:r w:rsidR="00692D99">
        <w:rPr>
          <w:rFonts w:ascii="Times" w:hAnsi="Times" w:cs="Calibri"/>
        </w:rPr>
        <w:t xml:space="preserve"> semantic</w:t>
      </w:r>
      <w:r w:rsidR="009C53E3">
        <w:rPr>
          <w:rFonts w:ascii="Times" w:hAnsi="Times" w:cs="Calibri"/>
        </w:rPr>
        <w:t>a</w:t>
      </w:r>
      <w:r w:rsidR="00692D99">
        <w:rPr>
          <w:rFonts w:ascii="Times" w:hAnsi="Times" w:cs="Calibri"/>
        </w:rPr>
        <w:t xml:space="preserve"> e terminologic</w:t>
      </w:r>
      <w:r w:rsidR="009C53E3">
        <w:rPr>
          <w:rFonts w:ascii="Times" w:hAnsi="Times" w:cs="Calibri"/>
        </w:rPr>
        <w:t>a relative alle</w:t>
      </w:r>
      <w:r w:rsidR="00692D99">
        <w:rPr>
          <w:rFonts w:ascii="Times" w:hAnsi="Times" w:cs="Calibri"/>
        </w:rPr>
        <w:t xml:space="preserve"> norme e </w:t>
      </w:r>
      <w:r w:rsidR="009C53E3">
        <w:rPr>
          <w:rFonts w:ascii="Times" w:hAnsi="Times" w:cs="Calibri"/>
        </w:rPr>
        <w:t xml:space="preserve">ai </w:t>
      </w:r>
      <w:r w:rsidR="00692D99">
        <w:rPr>
          <w:rFonts w:ascii="Times" w:hAnsi="Times" w:cs="Calibri"/>
        </w:rPr>
        <w:t xml:space="preserve">concetti elaborati nella trasposizione della normativa europea all’interno delle singole legislazioni nazionali, </w:t>
      </w:r>
      <w:r w:rsidR="009C53E3">
        <w:rPr>
          <w:rFonts w:ascii="Times" w:hAnsi="Times" w:cs="Calibri"/>
        </w:rPr>
        <w:t xml:space="preserve">valutandone la relazione fra schemi normativi e trasposizioni </w:t>
      </w:r>
      <w:proofErr w:type="spellStart"/>
      <w:r w:rsidR="009C53E3">
        <w:rPr>
          <w:rFonts w:ascii="Times" w:hAnsi="Times" w:cs="Calibri"/>
          <w:i/>
          <w:iCs/>
        </w:rPr>
        <w:t>multilingual</w:t>
      </w:r>
      <w:proofErr w:type="spellEnd"/>
      <w:r w:rsidR="009C53E3">
        <w:rPr>
          <w:rFonts w:ascii="Times" w:hAnsi="Times" w:cs="Calibri"/>
        </w:rPr>
        <w:t xml:space="preserve">, </w:t>
      </w:r>
      <w:r w:rsidR="00692D99">
        <w:rPr>
          <w:rFonts w:ascii="Times" w:hAnsi="Times" w:cs="Calibri"/>
        </w:rPr>
        <w:t>considerandone analogie, differenze e aspetti critici, al fine di una più precisa valutazione del livello di armonizzazione della disciplina. L’esame sarà condotto utilizzando l’ontologia in via di definizione all’interno del progetto,</w:t>
      </w:r>
      <w:r w:rsidR="009C53E3">
        <w:rPr>
          <w:rFonts w:ascii="Times" w:hAnsi="Times" w:cs="Calibri"/>
        </w:rPr>
        <w:t xml:space="preserve"> contribuendo alla definizione della precisione e della coerenza di quest’ultima. I risultati dell’analisi semantica</w:t>
      </w:r>
      <w:r w:rsidR="00692D99">
        <w:rPr>
          <w:rFonts w:ascii="Times" w:hAnsi="Times" w:cs="Calibri"/>
        </w:rPr>
        <w:t xml:space="preserve"> </w:t>
      </w:r>
      <w:r w:rsidR="009C53E3">
        <w:rPr>
          <w:rFonts w:ascii="Times" w:hAnsi="Times" w:cs="Calibri"/>
        </w:rPr>
        <w:t xml:space="preserve">andranno ad arricchire e rifinire la base di regole utilizzata per la piattaforma </w:t>
      </w:r>
      <w:proofErr w:type="spellStart"/>
      <w:r w:rsidR="009C53E3">
        <w:rPr>
          <w:rFonts w:ascii="Times" w:hAnsi="Times" w:cs="Calibri"/>
        </w:rPr>
        <w:t>Crossjustice</w:t>
      </w:r>
      <w:proofErr w:type="spellEnd"/>
      <w:r w:rsidR="00477565" w:rsidRPr="00760228">
        <w:rPr>
          <w:rFonts w:ascii="Times" w:hAnsi="Times" w:cs="Calibri"/>
        </w:rPr>
        <w:t>.</w:t>
      </w:r>
      <w:r w:rsidR="00477565">
        <w:rPr>
          <w:rFonts w:ascii="Times" w:hAnsi="Times" w:cs="Calibri"/>
        </w:rPr>
        <w:t xml:space="preserve"> </w:t>
      </w:r>
      <w:r w:rsidR="008D3FD1">
        <w:rPr>
          <w:rFonts w:ascii="Times" w:hAnsi="Times" w:cs="Calibri"/>
        </w:rPr>
        <w:t>Si</w:t>
      </w:r>
      <w:r w:rsidR="00760228">
        <w:rPr>
          <w:rFonts w:ascii="Times" w:hAnsi="Times" w:cs="Calibri"/>
        </w:rPr>
        <w:t xml:space="preserve"> contribuirà dunque allo sviluppo</w:t>
      </w:r>
      <w:r w:rsidR="008D3FD1">
        <w:rPr>
          <w:rFonts w:ascii="Times" w:hAnsi="Times" w:cs="Calibri"/>
        </w:rPr>
        <w:t xml:space="preserve"> tecnologico</w:t>
      </w:r>
      <w:r w:rsidR="00760228">
        <w:rPr>
          <w:rFonts w:ascii="Times" w:hAnsi="Times" w:cs="Calibri"/>
        </w:rPr>
        <w:t xml:space="preserve"> della versione </w:t>
      </w:r>
      <w:r w:rsidR="008D3FD1">
        <w:rPr>
          <w:rFonts w:ascii="Times" w:hAnsi="Times" w:cs="Calibri"/>
        </w:rPr>
        <w:t>definitiva</w:t>
      </w:r>
      <w:r w:rsidR="00760228">
        <w:rPr>
          <w:rFonts w:ascii="Times" w:hAnsi="Times" w:cs="Calibri"/>
        </w:rPr>
        <w:t xml:space="preserve"> della piattaforma </w:t>
      </w:r>
      <w:r w:rsidR="008D3FD1">
        <w:rPr>
          <w:rFonts w:ascii="Times" w:hAnsi="Times" w:cs="Calibri"/>
        </w:rPr>
        <w:t xml:space="preserve">sulla base delle attività di </w:t>
      </w:r>
      <w:proofErr w:type="spellStart"/>
      <w:r w:rsidR="008D3FD1" w:rsidRPr="008D3FD1">
        <w:rPr>
          <w:rFonts w:ascii="Times" w:hAnsi="Times" w:cs="Calibri"/>
          <w:i/>
          <w:iCs/>
        </w:rPr>
        <w:t>testing</w:t>
      </w:r>
      <w:proofErr w:type="spellEnd"/>
      <w:r w:rsidR="008D3FD1">
        <w:rPr>
          <w:rFonts w:ascii="Times" w:hAnsi="Times" w:cs="Calibri"/>
        </w:rPr>
        <w:t xml:space="preserve"> effettuate</w:t>
      </w:r>
      <w:r w:rsidR="00760228">
        <w:rPr>
          <w:rFonts w:ascii="Times" w:hAnsi="Times" w:cs="Calibri"/>
        </w:rPr>
        <w:t xml:space="preserve"> nella seconda fase di ricerca.</w:t>
      </w:r>
    </w:p>
    <w:p w14:paraId="354E9D5F" w14:textId="77777777" w:rsidR="00855B23" w:rsidRPr="00760228" w:rsidRDefault="00855B23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</w:p>
    <w:p w14:paraId="23F814B7" w14:textId="77777777" w:rsidR="00822C7B" w:rsidRPr="00760228" w:rsidRDefault="00822C7B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/>
        </w:rPr>
      </w:pPr>
      <w:r w:rsidRPr="00760228">
        <w:rPr>
          <w:rFonts w:ascii="Times" w:hAnsi="Times" w:cs="Calibri"/>
          <w:i/>
          <w:iCs/>
        </w:rPr>
        <w:t xml:space="preserve">Seconda fase: Mese 7 – Mese 12 </w:t>
      </w:r>
    </w:p>
    <w:p w14:paraId="7F3F63BA" w14:textId="77777777" w:rsidR="00855B23" w:rsidRPr="00760228" w:rsidRDefault="00855B23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</w:p>
    <w:p w14:paraId="2D877BDB" w14:textId="1D1402B7" w:rsidR="00760228" w:rsidRPr="00760228" w:rsidRDefault="00E0725D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  <w:r w:rsidRPr="00760228">
        <w:rPr>
          <w:rFonts w:ascii="Times" w:hAnsi="Times" w:cs="Calibri"/>
        </w:rPr>
        <w:t>La</w:t>
      </w:r>
      <w:r w:rsidR="00946375" w:rsidRPr="00760228">
        <w:rPr>
          <w:rFonts w:ascii="Times" w:hAnsi="Times" w:cs="Calibri"/>
        </w:rPr>
        <w:t xml:space="preserve"> seconda </w:t>
      </w:r>
      <w:r w:rsidRPr="00760228">
        <w:rPr>
          <w:rFonts w:ascii="Times" w:hAnsi="Times" w:cs="Calibri"/>
        </w:rPr>
        <w:t xml:space="preserve">fase della ricerca avrà ad oggetto </w:t>
      </w:r>
      <w:r w:rsidR="00E43356" w:rsidRPr="00760228">
        <w:rPr>
          <w:rFonts w:ascii="Times" w:hAnsi="Times" w:cs="Calibri"/>
        </w:rPr>
        <w:t>(</w:t>
      </w:r>
      <w:r w:rsidR="00760228">
        <w:rPr>
          <w:rFonts w:ascii="Times" w:hAnsi="Times" w:cs="Calibri"/>
        </w:rPr>
        <w:t>1</w:t>
      </w:r>
      <w:r w:rsidR="00E43356" w:rsidRPr="00760228">
        <w:rPr>
          <w:rFonts w:ascii="Times" w:hAnsi="Times" w:cs="Calibri"/>
        </w:rPr>
        <w:t>) la preparazione</w:t>
      </w:r>
      <w:r w:rsidRPr="00760228">
        <w:rPr>
          <w:rFonts w:ascii="Times" w:hAnsi="Times" w:cs="Calibri"/>
        </w:rPr>
        <w:t xml:space="preserve"> delle attività di verifica </w:t>
      </w:r>
      <w:r w:rsidR="000350EC">
        <w:rPr>
          <w:rFonts w:ascii="Times" w:hAnsi="Times" w:cs="Calibri"/>
        </w:rPr>
        <w:t>dell</w:t>
      </w:r>
      <w:r w:rsidR="008D3FD1">
        <w:rPr>
          <w:rFonts w:ascii="Times" w:hAnsi="Times" w:cs="Calibri"/>
        </w:rPr>
        <w:t xml:space="preserve">o stato di </w:t>
      </w:r>
      <w:r w:rsidR="00864A41">
        <w:rPr>
          <w:rFonts w:ascii="Times" w:hAnsi="Times" w:cs="Calibri"/>
        </w:rPr>
        <w:t xml:space="preserve">implementazione delle ontologie e </w:t>
      </w:r>
      <w:r w:rsidR="004041CD">
        <w:rPr>
          <w:rFonts w:ascii="Times" w:hAnsi="Times" w:cs="Calibri"/>
        </w:rPr>
        <w:t>la loro integrazione</w:t>
      </w:r>
      <w:r w:rsidR="00864A41">
        <w:rPr>
          <w:rFonts w:ascii="Times" w:hAnsi="Times" w:cs="Calibri"/>
        </w:rPr>
        <w:t xml:space="preserve"> </w:t>
      </w:r>
      <w:r w:rsidR="004041CD">
        <w:rPr>
          <w:rFonts w:ascii="Times" w:hAnsi="Times" w:cs="Calibri"/>
        </w:rPr>
        <w:t xml:space="preserve">nella </w:t>
      </w:r>
      <w:r w:rsidR="00760228" w:rsidRPr="00760228">
        <w:rPr>
          <w:rFonts w:ascii="Times" w:hAnsi="Times" w:cs="Calibri"/>
        </w:rPr>
        <w:t>piattaforma</w:t>
      </w:r>
      <w:r w:rsidR="00760228">
        <w:rPr>
          <w:rFonts w:ascii="Times" w:hAnsi="Times" w:cs="Calibri"/>
        </w:rPr>
        <w:t xml:space="preserve"> </w:t>
      </w:r>
      <w:proofErr w:type="spellStart"/>
      <w:r w:rsidR="00760228">
        <w:rPr>
          <w:rFonts w:ascii="Times" w:hAnsi="Times" w:cs="Calibri"/>
        </w:rPr>
        <w:t>CrossJustice</w:t>
      </w:r>
      <w:proofErr w:type="spellEnd"/>
      <w:r w:rsidR="00760228">
        <w:rPr>
          <w:rFonts w:ascii="Times" w:hAnsi="Times" w:cs="Calibri"/>
        </w:rPr>
        <w:t xml:space="preserve"> e </w:t>
      </w:r>
      <w:r w:rsidR="00760228" w:rsidRPr="00760228">
        <w:rPr>
          <w:rFonts w:ascii="Times" w:hAnsi="Times" w:cs="Calibri"/>
        </w:rPr>
        <w:t>(</w:t>
      </w:r>
      <w:r w:rsidR="00760228">
        <w:rPr>
          <w:rFonts w:ascii="Times" w:hAnsi="Times" w:cs="Calibri"/>
        </w:rPr>
        <w:t>2</w:t>
      </w:r>
      <w:r w:rsidR="00760228" w:rsidRPr="00760228">
        <w:rPr>
          <w:rFonts w:ascii="Times" w:hAnsi="Times" w:cs="Calibri"/>
        </w:rPr>
        <w:t xml:space="preserve">) </w:t>
      </w:r>
      <w:r w:rsidR="004041CD">
        <w:rPr>
          <w:rFonts w:ascii="Times" w:hAnsi="Times" w:cs="Calibri"/>
        </w:rPr>
        <w:t xml:space="preserve">il supporto alla validazione </w:t>
      </w:r>
      <w:r w:rsidR="00760228" w:rsidRPr="00760228">
        <w:rPr>
          <w:rFonts w:ascii="Times" w:hAnsi="Times" w:cs="Calibri"/>
        </w:rPr>
        <w:t xml:space="preserve">di una versione </w:t>
      </w:r>
      <w:r w:rsidR="008D3FD1">
        <w:rPr>
          <w:rFonts w:ascii="Times" w:hAnsi="Times" w:cs="Calibri"/>
        </w:rPr>
        <w:t>definitiva</w:t>
      </w:r>
      <w:r w:rsidR="00760228" w:rsidRPr="00760228">
        <w:rPr>
          <w:rFonts w:ascii="Times" w:hAnsi="Times" w:cs="Calibri"/>
        </w:rPr>
        <w:t xml:space="preserve"> del</w:t>
      </w:r>
      <w:r w:rsidR="00760228">
        <w:rPr>
          <w:rFonts w:ascii="Times" w:hAnsi="Times" w:cs="Calibri"/>
        </w:rPr>
        <w:t>le</w:t>
      </w:r>
      <w:r w:rsidR="000350EC">
        <w:rPr>
          <w:rFonts w:ascii="Times" w:hAnsi="Times" w:cs="Calibri"/>
        </w:rPr>
        <w:t xml:space="preserve"> </w:t>
      </w:r>
      <w:proofErr w:type="spellStart"/>
      <w:r w:rsidR="00760228" w:rsidRPr="000350EC">
        <w:rPr>
          <w:rFonts w:ascii="Times" w:hAnsi="Times" w:cs="Calibri"/>
          <w:i/>
          <w:iCs/>
        </w:rPr>
        <w:t>rule</w:t>
      </w:r>
      <w:proofErr w:type="spellEnd"/>
      <w:r w:rsidR="00760228" w:rsidRPr="000350EC">
        <w:rPr>
          <w:rFonts w:ascii="Times" w:hAnsi="Times" w:cs="Calibri"/>
          <w:i/>
          <w:iCs/>
        </w:rPr>
        <w:t>-base</w:t>
      </w:r>
      <w:r w:rsidR="00760228">
        <w:rPr>
          <w:rFonts w:ascii="Times" w:hAnsi="Times" w:cs="Calibri"/>
        </w:rPr>
        <w:t xml:space="preserve"> tramite</w:t>
      </w:r>
      <w:r w:rsidR="00760228" w:rsidRPr="00760228">
        <w:rPr>
          <w:rFonts w:ascii="Times" w:hAnsi="Times" w:cs="Calibri"/>
        </w:rPr>
        <w:t xml:space="preserve"> </w:t>
      </w:r>
      <w:r w:rsidR="00760228">
        <w:rPr>
          <w:rFonts w:ascii="Times" w:hAnsi="Times" w:cs="Calibri"/>
        </w:rPr>
        <w:t>l’integrazione delle disposizioni relative alle disposizioni legislative e della giurisprudenza degli Stati membri analizzati.</w:t>
      </w:r>
      <w:r w:rsidRPr="00760228">
        <w:rPr>
          <w:rFonts w:ascii="Times" w:hAnsi="Times" w:cs="Calibri"/>
        </w:rPr>
        <w:t xml:space="preserve"> La versione consolidata della rappresentazione formale delle regole verrà realizzata tenendo in considerazione</w:t>
      </w:r>
      <w:r w:rsidR="00760228">
        <w:rPr>
          <w:rFonts w:ascii="Times" w:hAnsi="Times" w:cs="Calibri"/>
        </w:rPr>
        <w:t xml:space="preserve"> eventuali lacune o estensioni nei risultati dell’analisi </w:t>
      </w:r>
      <w:r w:rsidR="008D3FD1">
        <w:rPr>
          <w:rFonts w:ascii="Times" w:hAnsi="Times" w:cs="Calibri"/>
        </w:rPr>
        <w:t>semantica</w:t>
      </w:r>
      <w:r w:rsidR="00760228">
        <w:rPr>
          <w:rFonts w:ascii="Times" w:hAnsi="Times" w:cs="Calibri"/>
        </w:rPr>
        <w:t xml:space="preserve">, nonché </w:t>
      </w:r>
      <w:r w:rsidRPr="00760228">
        <w:rPr>
          <w:rFonts w:ascii="Times" w:hAnsi="Times" w:cs="Calibri"/>
        </w:rPr>
        <w:t xml:space="preserve">i requisiti specifici e l’architettura del software </w:t>
      </w:r>
      <w:proofErr w:type="spellStart"/>
      <w:r w:rsidRPr="00760228">
        <w:rPr>
          <w:rFonts w:ascii="Times" w:hAnsi="Times" w:cs="Calibri"/>
        </w:rPr>
        <w:t>Cross</w:t>
      </w:r>
      <w:r w:rsidR="00760228">
        <w:rPr>
          <w:rFonts w:ascii="Times" w:hAnsi="Times" w:cs="Calibri"/>
        </w:rPr>
        <w:t>J</w:t>
      </w:r>
      <w:r w:rsidRPr="00760228">
        <w:rPr>
          <w:rFonts w:ascii="Times" w:hAnsi="Times" w:cs="Calibri"/>
        </w:rPr>
        <w:t>ustice</w:t>
      </w:r>
      <w:proofErr w:type="spellEnd"/>
      <w:r w:rsidRPr="00760228">
        <w:rPr>
          <w:rFonts w:ascii="Times" w:hAnsi="Times" w:cs="Calibri"/>
        </w:rPr>
        <w:t xml:space="preserve">. A questo scopo, </w:t>
      </w:r>
      <w:r w:rsidR="00760228">
        <w:rPr>
          <w:rFonts w:ascii="Times" w:hAnsi="Times" w:cs="Calibri"/>
        </w:rPr>
        <w:t xml:space="preserve">si contribuirà alla sperimentazione </w:t>
      </w:r>
      <w:r w:rsidRPr="00760228">
        <w:rPr>
          <w:rFonts w:ascii="Times" w:hAnsi="Times" w:cs="Calibri"/>
        </w:rPr>
        <w:t>intern</w:t>
      </w:r>
      <w:r w:rsidR="00760228">
        <w:rPr>
          <w:rFonts w:ascii="Times" w:hAnsi="Times" w:cs="Calibri"/>
        </w:rPr>
        <w:t xml:space="preserve">a </w:t>
      </w:r>
      <w:r w:rsidRPr="00760228">
        <w:rPr>
          <w:rFonts w:ascii="Times" w:hAnsi="Times" w:cs="Calibri"/>
        </w:rPr>
        <w:t>della piattaforma</w:t>
      </w:r>
      <w:r w:rsidR="00760228">
        <w:rPr>
          <w:rFonts w:ascii="Times" w:hAnsi="Times" w:cs="Calibri"/>
        </w:rPr>
        <w:t xml:space="preserve"> attraverso una fase di </w:t>
      </w:r>
      <w:proofErr w:type="spellStart"/>
      <w:r w:rsidR="00760228" w:rsidRPr="00760228">
        <w:rPr>
          <w:rFonts w:ascii="Times" w:hAnsi="Times" w:cs="Calibri"/>
          <w:i/>
          <w:iCs/>
        </w:rPr>
        <w:t>testing</w:t>
      </w:r>
      <w:proofErr w:type="spellEnd"/>
      <w:r w:rsidR="00E43356" w:rsidRPr="00760228">
        <w:rPr>
          <w:rFonts w:ascii="Times" w:hAnsi="Times" w:cs="Calibri"/>
        </w:rPr>
        <w:t xml:space="preserve"> funzionale alla</w:t>
      </w:r>
      <w:r w:rsidR="008D3FD1">
        <w:rPr>
          <w:rFonts w:ascii="Times" w:hAnsi="Times" w:cs="Calibri"/>
        </w:rPr>
        <w:t xml:space="preserve"> verifica delle funzionalità dell’analisi linguistica automatizzata, della sua coerenza con l’ontologia e con la base di regole; in ultima analisi mirando al</w:t>
      </w:r>
      <w:r w:rsidR="004041CD">
        <w:rPr>
          <w:rFonts w:ascii="Times" w:hAnsi="Times" w:cs="Calibri"/>
        </w:rPr>
        <w:t>la</w:t>
      </w:r>
      <w:r w:rsidR="00E43356" w:rsidRPr="00760228">
        <w:rPr>
          <w:rFonts w:ascii="Times" w:hAnsi="Times" w:cs="Calibri"/>
        </w:rPr>
        <w:t xml:space="preserve"> revisione</w:t>
      </w:r>
      <w:r w:rsidR="00760228">
        <w:rPr>
          <w:rFonts w:ascii="Times" w:hAnsi="Times" w:cs="Calibri"/>
        </w:rPr>
        <w:t>, correzione</w:t>
      </w:r>
      <w:r w:rsidR="00E43356" w:rsidRPr="00760228">
        <w:rPr>
          <w:rFonts w:ascii="Times" w:hAnsi="Times" w:cs="Calibri"/>
        </w:rPr>
        <w:t xml:space="preserve"> e</w:t>
      </w:r>
      <w:r w:rsidR="00760228">
        <w:rPr>
          <w:rFonts w:ascii="Times" w:hAnsi="Times" w:cs="Calibri"/>
        </w:rPr>
        <w:t>d</w:t>
      </w:r>
      <w:r w:rsidR="00475B68" w:rsidRPr="00760228">
        <w:rPr>
          <w:rFonts w:ascii="Times" w:hAnsi="Times" w:cs="Calibri"/>
        </w:rPr>
        <w:t xml:space="preserve"> </w:t>
      </w:r>
      <w:r w:rsidR="00760228">
        <w:rPr>
          <w:rFonts w:ascii="Times" w:hAnsi="Times" w:cs="Calibri"/>
        </w:rPr>
        <w:t xml:space="preserve">eventuale </w:t>
      </w:r>
      <w:r w:rsidR="00475B68" w:rsidRPr="00760228">
        <w:rPr>
          <w:rFonts w:ascii="Times" w:hAnsi="Times" w:cs="Calibri"/>
        </w:rPr>
        <w:t xml:space="preserve">estensione </w:t>
      </w:r>
      <w:r w:rsidR="00E43356" w:rsidRPr="00760228">
        <w:rPr>
          <w:rFonts w:ascii="Times" w:hAnsi="Times" w:cs="Calibri"/>
        </w:rPr>
        <w:t xml:space="preserve">della </w:t>
      </w:r>
      <w:r w:rsidR="00760228">
        <w:rPr>
          <w:rFonts w:ascii="Times" w:hAnsi="Times" w:cs="Calibri"/>
        </w:rPr>
        <w:t xml:space="preserve">base di regole </w:t>
      </w:r>
      <w:r w:rsidR="008D3FD1">
        <w:rPr>
          <w:rFonts w:ascii="Times" w:hAnsi="Times" w:cs="Calibri"/>
        </w:rPr>
        <w:t>della piattaforma</w:t>
      </w:r>
      <w:r w:rsidR="00E43356" w:rsidRPr="00760228">
        <w:rPr>
          <w:rFonts w:ascii="Times" w:hAnsi="Times" w:cs="Calibri"/>
        </w:rPr>
        <w:t>.</w:t>
      </w:r>
      <w:r w:rsidR="00640382">
        <w:rPr>
          <w:rFonts w:ascii="Times" w:hAnsi="Times" w:cs="Calibri"/>
        </w:rPr>
        <w:t xml:space="preserve"> Inoltre,</w:t>
      </w:r>
      <w:r w:rsidR="00760228">
        <w:rPr>
          <w:rFonts w:ascii="Times" w:hAnsi="Times" w:cs="Calibri"/>
        </w:rPr>
        <w:t xml:space="preserve"> si </w:t>
      </w:r>
      <w:r w:rsidR="000350EC">
        <w:rPr>
          <w:rFonts w:ascii="Times" w:hAnsi="Times" w:cs="Calibri"/>
        </w:rPr>
        <w:t>apporterà un contributo</w:t>
      </w:r>
      <w:r w:rsidR="00760228">
        <w:rPr>
          <w:rFonts w:ascii="Times" w:hAnsi="Times" w:cs="Calibri"/>
        </w:rPr>
        <w:t xml:space="preserve"> </w:t>
      </w:r>
      <w:r w:rsidR="001D1AA4">
        <w:rPr>
          <w:rFonts w:ascii="Times" w:hAnsi="Times" w:cs="Calibri"/>
        </w:rPr>
        <w:t>all’organizzazione</w:t>
      </w:r>
      <w:r w:rsidR="00760228">
        <w:rPr>
          <w:rFonts w:ascii="Times" w:hAnsi="Times" w:cs="Calibri"/>
        </w:rPr>
        <w:t xml:space="preserve"> dei workshop interni con i target selezioni dal consorzio finalizzati all’eventuale </w:t>
      </w:r>
      <w:r w:rsidR="00760228" w:rsidRPr="00760228">
        <w:rPr>
          <w:rFonts w:ascii="Times" w:hAnsi="Times" w:cs="Calibri"/>
        </w:rPr>
        <w:t xml:space="preserve">revisione </w:t>
      </w:r>
      <w:r w:rsidR="00760228">
        <w:rPr>
          <w:rFonts w:ascii="Times" w:hAnsi="Times" w:cs="Calibri"/>
        </w:rPr>
        <w:t>del sistema di regole</w:t>
      </w:r>
      <w:r w:rsidR="00760228" w:rsidRPr="00760228">
        <w:rPr>
          <w:rFonts w:ascii="Times" w:hAnsi="Times" w:cs="Calibri"/>
        </w:rPr>
        <w:t xml:space="preserve"> in base ai feedback </w:t>
      </w:r>
      <w:r w:rsidR="00760228">
        <w:rPr>
          <w:rFonts w:ascii="Times" w:hAnsi="Times" w:cs="Calibri"/>
        </w:rPr>
        <w:t xml:space="preserve">ricevuti, nonché </w:t>
      </w:r>
      <w:r w:rsidR="001D1AA4">
        <w:rPr>
          <w:rFonts w:ascii="Times" w:hAnsi="Times" w:cs="Calibri"/>
        </w:rPr>
        <w:t>alla programmazione</w:t>
      </w:r>
      <w:r w:rsidR="00760228">
        <w:rPr>
          <w:rFonts w:ascii="Times" w:hAnsi="Times" w:cs="Calibri"/>
        </w:rPr>
        <w:t xml:space="preserve"> della conferenza finale e delle attività di disseminazione</w:t>
      </w:r>
      <w:r w:rsidR="009A7287">
        <w:rPr>
          <w:rFonts w:ascii="Times" w:hAnsi="Times" w:cs="Calibri"/>
        </w:rPr>
        <w:t xml:space="preserve"> del progetto.</w:t>
      </w:r>
      <w:r w:rsidR="00640382">
        <w:rPr>
          <w:rFonts w:ascii="Times" w:hAnsi="Times" w:cs="Calibri"/>
        </w:rPr>
        <w:t xml:space="preserve"> Gli ultimi due mesi del progetto saranno altresì dedicati alla verifica della trasferibilità dei metodi e dei risultati dell’analisi semantica nel </w:t>
      </w:r>
      <w:proofErr w:type="spellStart"/>
      <w:r w:rsidR="00640382">
        <w:rPr>
          <w:rFonts w:ascii="Times" w:hAnsi="Times" w:cs="Calibri"/>
        </w:rPr>
        <w:t>dataset</w:t>
      </w:r>
      <w:proofErr w:type="spellEnd"/>
      <w:r w:rsidR="00640382">
        <w:rPr>
          <w:rFonts w:ascii="Times" w:hAnsi="Times" w:cs="Calibri"/>
        </w:rPr>
        <w:t xml:space="preserve"> giurisprudenziale del progetto Adele.</w:t>
      </w:r>
    </w:p>
    <w:p w14:paraId="2DF63796" w14:textId="5DE3A2DC" w:rsidR="00760228" w:rsidRPr="00760228" w:rsidRDefault="00760228" w:rsidP="00C4554C">
      <w:pPr>
        <w:pStyle w:val="NormaleWeb"/>
        <w:spacing w:before="0" w:beforeAutospacing="0" w:after="0" w:afterAutospacing="0"/>
        <w:ind w:firstLine="284"/>
        <w:jc w:val="both"/>
        <w:rPr>
          <w:rFonts w:ascii="Times" w:hAnsi="Times" w:cs="Calibri"/>
        </w:rPr>
      </w:pPr>
    </w:p>
    <w:sectPr w:rsidR="00760228" w:rsidRPr="00760228" w:rsidSect="004E7A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7B"/>
    <w:rsid w:val="00000C86"/>
    <w:rsid w:val="00034AF2"/>
    <w:rsid w:val="000350EC"/>
    <w:rsid w:val="00064596"/>
    <w:rsid w:val="000C106D"/>
    <w:rsid w:val="001A6A87"/>
    <w:rsid w:val="001D1AA4"/>
    <w:rsid w:val="001E4CE4"/>
    <w:rsid w:val="0028454A"/>
    <w:rsid w:val="002D06B5"/>
    <w:rsid w:val="002F74F0"/>
    <w:rsid w:val="003C4C56"/>
    <w:rsid w:val="003E6644"/>
    <w:rsid w:val="003F7A31"/>
    <w:rsid w:val="004041CD"/>
    <w:rsid w:val="00427985"/>
    <w:rsid w:val="004363F4"/>
    <w:rsid w:val="0045162F"/>
    <w:rsid w:val="0047313A"/>
    <w:rsid w:val="00475B68"/>
    <w:rsid w:val="00477565"/>
    <w:rsid w:val="004852DB"/>
    <w:rsid w:val="004939F2"/>
    <w:rsid w:val="004C38B8"/>
    <w:rsid w:val="004E7A62"/>
    <w:rsid w:val="00640382"/>
    <w:rsid w:val="00692D99"/>
    <w:rsid w:val="006A5013"/>
    <w:rsid w:val="006E2948"/>
    <w:rsid w:val="006E3212"/>
    <w:rsid w:val="006E3B77"/>
    <w:rsid w:val="00711D23"/>
    <w:rsid w:val="00745068"/>
    <w:rsid w:val="00760228"/>
    <w:rsid w:val="007B47C0"/>
    <w:rsid w:val="007E1029"/>
    <w:rsid w:val="00822C7B"/>
    <w:rsid w:val="00855B23"/>
    <w:rsid w:val="00864A41"/>
    <w:rsid w:val="008D3FD1"/>
    <w:rsid w:val="00901B27"/>
    <w:rsid w:val="00916E9C"/>
    <w:rsid w:val="00946375"/>
    <w:rsid w:val="00992A59"/>
    <w:rsid w:val="009A7287"/>
    <w:rsid w:val="009C53E3"/>
    <w:rsid w:val="009F27A3"/>
    <w:rsid w:val="00A70D9D"/>
    <w:rsid w:val="00AE6877"/>
    <w:rsid w:val="00BC254C"/>
    <w:rsid w:val="00C4554C"/>
    <w:rsid w:val="00E02893"/>
    <w:rsid w:val="00E0725D"/>
    <w:rsid w:val="00E43356"/>
    <w:rsid w:val="00E627A8"/>
    <w:rsid w:val="00E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06080"/>
  <w15:chartTrackingRefBased/>
  <w15:docId w15:val="{AD73C32F-570F-5142-9370-A0183CC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2C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Calegari</dc:creator>
  <cp:keywords/>
  <dc:description/>
  <cp:lastModifiedBy>Francesco Godano</cp:lastModifiedBy>
  <cp:revision>16</cp:revision>
  <dcterms:created xsi:type="dcterms:W3CDTF">2020-12-11T16:06:00Z</dcterms:created>
  <dcterms:modified xsi:type="dcterms:W3CDTF">2021-03-31T14:02:00Z</dcterms:modified>
</cp:coreProperties>
</file>